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3A" w:rsidRDefault="001B2A3A" w:rsidP="001B2A3A">
      <w:pPr>
        <w:spacing w:after="0" w:line="450" w:lineRule="atLeast"/>
        <w:outlineLvl w:val="3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</w:pPr>
      <w:r w:rsidRPr="001B2A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INF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ORMACE K ZÁPISU DO MATEŘSKÝCH ŠKOL</w:t>
      </w:r>
      <w:r w:rsidR="00963243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 xml:space="preserve"> na školní rok 202</w:t>
      </w:r>
      <w:r w:rsidR="00B056F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6</w:t>
      </w:r>
      <w:r w:rsidR="00963243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/202</w:t>
      </w:r>
      <w:r w:rsidR="00B056F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7</w:t>
      </w:r>
      <w:bookmarkStart w:id="0" w:name="_GoBack"/>
      <w:bookmarkEnd w:id="0"/>
      <w:r w:rsidRPr="001B2A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!!!</w:t>
      </w:r>
    </w:p>
    <w:p w:rsidR="00963243" w:rsidRPr="001B2A3A" w:rsidRDefault="00963243" w:rsidP="001B2A3A">
      <w:pPr>
        <w:spacing w:after="0" w:line="450" w:lineRule="atLeast"/>
        <w:outlineLvl w:val="3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</w:pPr>
    </w:p>
    <w:p w:rsidR="001B2A3A" w:rsidRPr="00963243" w:rsidRDefault="004D400B" w:rsidP="00963243">
      <w:pPr>
        <w:spacing w:after="144" w:line="240" w:lineRule="auto"/>
        <w:jc w:val="center"/>
        <w:rPr>
          <w:rFonts w:ascii="Arial" w:eastAsia="Times New Roman" w:hAnsi="Arial" w:cs="Arial"/>
          <w:b/>
          <w:color w:val="C00000"/>
          <w:sz w:val="36"/>
          <w:szCs w:val="36"/>
          <w:u w:val="single"/>
          <w:lang w:eastAsia="cs-CZ"/>
        </w:rPr>
      </w:pPr>
      <w:r>
        <w:rPr>
          <w:rFonts w:ascii="Arial" w:eastAsia="Times New Roman" w:hAnsi="Arial" w:cs="Arial"/>
          <w:b/>
          <w:color w:val="C00000"/>
          <w:sz w:val="36"/>
          <w:szCs w:val="36"/>
          <w:u w:val="single"/>
          <w:lang w:eastAsia="cs-CZ"/>
        </w:rPr>
        <w:t>18</w:t>
      </w:r>
      <w:r w:rsidR="00C10E7D" w:rsidRPr="00963243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eastAsia="cs-CZ"/>
        </w:rPr>
        <w:t>března</w:t>
      </w:r>
      <w:r w:rsidR="00C10E7D" w:rsidRPr="00963243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eastAsia="cs-CZ"/>
        </w:rPr>
        <w:t xml:space="preserve"> 202</w:t>
      </w:r>
      <w:r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eastAsia="cs-CZ"/>
        </w:rPr>
        <w:t>6</w:t>
      </w:r>
    </w:p>
    <w:p w:rsidR="006A25A7" w:rsidRDefault="006A25A7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</w:p>
    <w:p w:rsidR="001B2A3A" w:rsidRPr="001B2A3A" w:rsidRDefault="001B2A3A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Organizace zápisu:</w:t>
      </w:r>
    </w:p>
    <w:p w:rsidR="001B2A3A" w:rsidRDefault="001B2A3A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br/>
        <w:t>Každý z</w:t>
      </w: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ákonný zástupce dítěte </w:t>
      </w:r>
      <w:r w:rsidR="00E627F9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donese k zápisu </w:t>
      </w: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>vypl</w:t>
      </w:r>
      <w:r w:rsidR="006A25A7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něné tyto dokumenty</w:t>
      </w: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>:</w:t>
      </w:r>
    </w:p>
    <w:p w:rsidR="000C5467" w:rsidRPr="000C5467" w:rsidRDefault="000C5467" w:rsidP="000C5467">
      <w:pPr>
        <w:spacing w:after="144" w:line="240" w:lineRule="auto"/>
        <w:ind w:firstLine="360"/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  <w:t xml:space="preserve">a) </w:t>
      </w:r>
      <w:r w:rsidRPr="000C5467"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  <w:t>Přihláška dítěte k zápisu do mateřské školy</w:t>
      </w:r>
    </w:p>
    <w:p w:rsidR="001B2A3A" w:rsidRPr="000C5467" w:rsidRDefault="000C5467" w:rsidP="000C5467">
      <w:pPr>
        <w:spacing w:after="144" w:line="240" w:lineRule="auto"/>
        <w:ind w:firstLine="360"/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</w:pPr>
      <w:r w:rsidRPr="000C5467"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  <w:t xml:space="preserve">b) </w:t>
      </w:r>
      <w:r w:rsidR="001B2A3A" w:rsidRPr="000C5467"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  <w:t>Žádost o přijetí dítěte</w:t>
      </w:r>
      <w:r w:rsidR="001B2A3A" w:rsidRPr="000C5467"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  <w:t xml:space="preserve"> k předškolnímu vzdělávání </w:t>
      </w:r>
    </w:p>
    <w:p w:rsidR="001B2A3A" w:rsidRPr="000C5467" w:rsidRDefault="000C5467" w:rsidP="000C5467">
      <w:pPr>
        <w:spacing w:after="144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</w:pPr>
      <w:r w:rsidRPr="000C5467"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  <w:t>c</w:t>
      </w:r>
      <w:r w:rsidR="001B2A3A" w:rsidRPr="000C5467">
        <w:rPr>
          <w:rFonts w:ascii="Arial" w:eastAsia="Times New Roman" w:hAnsi="Arial" w:cs="Arial"/>
          <w:b/>
          <w:i/>
          <w:color w:val="1B232E"/>
          <w:sz w:val="21"/>
          <w:szCs w:val="21"/>
          <w:lang w:eastAsia="cs-CZ"/>
        </w:rPr>
        <w:t xml:space="preserve">) </w:t>
      </w:r>
      <w:r w:rsidR="001B2A3A" w:rsidRPr="000C5467"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  <w:t>Evidenční list dítěte (doporučeno tisknout oboustranně)</w:t>
      </w:r>
    </w:p>
    <w:p w:rsidR="00FD4DF8" w:rsidRPr="000C5467" w:rsidRDefault="000C5467" w:rsidP="000C5467">
      <w:pPr>
        <w:spacing w:after="144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</w:pPr>
      <w:r w:rsidRPr="000C5467"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  <w:t>d</w:t>
      </w:r>
      <w:r w:rsidR="001B2A3A" w:rsidRPr="000C5467"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  <w:t xml:space="preserve">) </w:t>
      </w:r>
      <w:r w:rsidR="00C10E7D" w:rsidRPr="000C5467">
        <w:rPr>
          <w:rFonts w:ascii="Arial" w:eastAsia="Times New Roman" w:hAnsi="Arial" w:cs="Arial"/>
          <w:b/>
          <w:bCs/>
          <w:i/>
          <w:iCs/>
          <w:color w:val="1B232E"/>
          <w:sz w:val="21"/>
          <w:szCs w:val="21"/>
          <w:lang w:eastAsia="cs-CZ"/>
        </w:rPr>
        <w:t>Souhlas se zpracováním osobních údajů</w:t>
      </w:r>
    </w:p>
    <w:p w:rsidR="00FD4DF8" w:rsidRPr="000C5467" w:rsidRDefault="00FD4DF8" w:rsidP="00FD4DF8">
      <w:pPr>
        <w:pStyle w:val="Default"/>
        <w:rPr>
          <w:b/>
          <w:color w:val="1F497D"/>
        </w:rPr>
      </w:pPr>
      <w:r w:rsidRPr="000C5467">
        <w:rPr>
          <w:b/>
          <w:color w:val="1F497D"/>
        </w:rPr>
        <w:t xml:space="preserve"> </w:t>
      </w:r>
    </w:p>
    <w:p w:rsidR="00FD4DF8" w:rsidRPr="00FD4DF8" w:rsidRDefault="00FD4DF8" w:rsidP="00FD4DF8">
      <w:pPr>
        <w:pStyle w:val="Default"/>
        <w:rPr>
          <w:b/>
          <w:sz w:val="22"/>
          <w:szCs w:val="22"/>
        </w:rPr>
      </w:pPr>
      <w:r w:rsidRPr="00FD4DF8">
        <w:rPr>
          <w:b/>
          <w:sz w:val="22"/>
          <w:szCs w:val="22"/>
        </w:rPr>
        <w:t xml:space="preserve">Povinnost plnit předškolního vzdělávání mají děti, které dosáhly do 31. 8. pěti let. </w:t>
      </w:r>
    </w:p>
    <w:p w:rsidR="001B2A3A" w:rsidRPr="00C10E7D" w:rsidRDefault="00FD4DF8" w:rsidP="00C10E7D">
      <w:pPr>
        <w:rPr>
          <w:sz w:val="18"/>
          <w:szCs w:val="18"/>
        </w:rPr>
      </w:pPr>
      <w:r>
        <w:rPr>
          <w:sz w:val="18"/>
          <w:szCs w:val="18"/>
        </w:rPr>
        <w:t>Zákonný zástupce může místo povinného předškolního vzdělávání v MŠ zvolit individuální vzdělávání. Dítě pak vzdělává doma sám, vzdělávat ho může i jiná osoba, nebo navštěvuje jiné zařízení, než je mateřská škola. Zákonný zástupce musí nicméně i tak přihlásit dítě k zápisu k předškolnímu vzdělávání. Žádost o individuální vzdělávání dítěte předá řediteli školy zároveň s přihláškou k zápisu nebo nejpozději 3 měsíce před počátkem školního roku.</w:t>
      </w:r>
    </w:p>
    <w:p w:rsidR="00963243" w:rsidRDefault="00963243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</w:p>
    <w:p w:rsidR="001B2A3A" w:rsidRPr="001B2A3A" w:rsidRDefault="001B2A3A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r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br/>
        <w:t>Jednotlivé formuláře si můžete stáhnout níže:</w:t>
      </w:r>
    </w:p>
    <w:p w:rsidR="001B2A3A" w:rsidRPr="001B2A3A" w:rsidRDefault="000C5467" w:rsidP="000C5467">
      <w:pPr>
        <w:spacing w:after="0" w:line="36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Přihláška dítěte k zápisu do mateřské školy </w:t>
      </w:r>
      <w:r w:rsidRPr="000C5467">
        <w:rPr>
          <w:rFonts w:ascii="Arial" w:eastAsia="Times New Roman" w:hAnsi="Arial" w:cs="Arial"/>
          <w:color w:val="1B232E"/>
          <w:sz w:val="21"/>
          <w:szCs w:val="21"/>
          <w:u w:val="single"/>
          <w:lang w:eastAsia="cs-CZ"/>
        </w:rPr>
        <w:t>zde</w:t>
      </w:r>
      <w:r w:rsidR="00FD4DF8">
        <w:rPr>
          <w:rFonts w:ascii="Arial" w:eastAsia="Times New Roman" w:hAnsi="Arial" w:cs="Arial"/>
          <w:color w:val="1B232E"/>
          <w:sz w:val="21"/>
          <w:szCs w:val="21"/>
          <w:lang w:eastAsia="cs-CZ"/>
        </w:rPr>
        <w:br/>
        <w:t>Žádost o přijetí k předškolnímu vzdělávání</w:t>
      </w:r>
      <w:r w:rsidR="001B2A3A"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dítěte </w:t>
      </w:r>
      <w:hyperlink r:id="rId5" w:tooltip="zde" w:history="1">
        <w:r w:rsidR="001B2A3A" w:rsidRPr="001B2A3A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cs-CZ"/>
          </w:rPr>
          <w:t>zde</w:t>
        </w:r>
      </w:hyperlink>
      <w:r w:rsidR="001B2A3A"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 </w:t>
      </w:r>
    </w:p>
    <w:p w:rsidR="001B2A3A" w:rsidRPr="001B2A3A" w:rsidRDefault="00FD4DF8" w:rsidP="000C5467">
      <w:pPr>
        <w:spacing w:after="0" w:line="36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Evidenční list dítěte </w:t>
      </w:r>
      <w:r w:rsidR="001B2A3A"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 </w:t>
      </w:r>
      <w:hyperlink r:id="rId6" w:tooltip="zde" w:history="1">
        <w:r w:rsidR="001B2A3A" w:rsidRPr="001B2A3A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cs-CZ"/>
          </w:rPr>
          <w:t>zde</w:t>
        </w:r>
      </w:hyperlink>
      <w:r w:rsidR="001B2A3A"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 </w:t>
      </w:r>
    </w:p>
    <w:p w:rsidR="001B2A3A" w:rsidRDefault="00C10E7D" w:rsidP="000C5467">
      <w:pPr>
        <w:spacing w:after="144" w:line="36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Souhlas se zpracováním osobních údajů </w:t>
      </w:r>
      <w:r w:rsidR="001B2A3A" w:rsidRPr="001B2A3A">
        <w:rPr>
          <w:rFonts w:ascii="Arial" w:eastAsia="Times New Roman" w:hAnsi="Arial" w:cs="Arial"/>
          <w:color w:val="000000"/>
          <w:sz w:val="21"/>
          <w:szCs w:val="21"/>
          <w:u w:val="single"/>
          <w:lang w:eastAsia="cs-CZ"/>
        </w:rPr>
        <w:t>zde</w:t>
      </w:r>
    </w:p>
    <w:p w:rsidR="001B2A3A" w:rsidRPr="001B2A3A" w:rsidRDefault="001B2A3A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 </w:t>
      </w:r>
    </w:p>
    <w:p w:rsidR="00C10E7D" w:rsidRDefault="001B2A3A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Jestliže nemáte možnost si formuláře stáhnout, můžete si je vyzvednout v</w:t>
      </w:r>
      <w:r w:rsidR="00C10E7D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 mateřských školách </w:t>
      </w:r>
    </w:p>
    <w:p w:rsidR="00877832" w:rsidRDefault="00C10E7D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>MŠ Palackého 464 nebo v MŠ Práce 686 (hospodářská budova)</w:t>
      </w:r>
      <w:r w:rsidR="001B2A3A" w:rsidRPr="001B2A3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r w:rsidR="00963243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v průběhu měsíce 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února</w:t>
      </w:r>
      <w:r w:rsidR="00963243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</w:t>
      </w:r>
    </w:p>
    <w:p w:rsidR="00877832" w:rsidRDefault="00877832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</w:p>
    <w:p w:rsidR="00C10E7D" w:rsidRDefault="00C10E7D" w:rsidP="001B2A3A">
      <w:pPr>
        <w:spacing w:after="144" w:line="240" w:lineRule="auto"/>
        <w:rPr>
          <w:rFonts w:ascii="Arial" w:eastAsia="Times New Roman" w:hAnsi="Arial" w:cs="Arial"/>
          <w:color w:val="1B232E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Seznam </w:t>
      </w:r>
      <w:r w:rsidRPr="00877832">
        <w:rPr>
          <w:rFonts w:ascii="Arial" w:eastAsia="Times New Roman" w:hAnsi="Arial" w:cs="Arial"/>
          <w:color w:val="1B232E"/>
          <w:sz w:val="21"/>
          <w:szCs w:val="21"/>
          <w:u w:val="single"/>
          <w:lang w:eastAsia="cs-CZ"/>
        </w:rPr>
        <w:t>přijatých</w:t>
      </w: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dětí bude zveřejněn</w:t>
      </w:r>
      <w:r w:rsidR="00877832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proofErr w:type="gramStart"/>
      <w:r w:rsidR="00877832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nejpozději </w:t>
      </w:r>
      <w:r w:rsidR="009C66A1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17</w:t>
      </w:r>
      <w:r w:rsidR="00877832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</w:t>
      </w:r>
      <w:proofErr w:type="gramEnd"/>
      <w:r w:rsidR="00877832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4</w:t>
      </w:r>
      <w:r w:rsidR="00877832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 202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6</w:t>
      </w:r>
      <w:r w:rsidR="00963243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</w:t>
      </w:r>
    </w:p>
    <w:p w:rsidR="005905C2" w:rsidRPr="001B2A3A" w:rsidRDefault="00877832" w:rsidP="001B2A3A">
      <w:pPr>
        <w:spacing w:after="144" w:line="240" w:lineRule="auto"/>
        <w:rPr>
          <w:rFonts w:ascii="Arial" w:eastAsia="Times New Roman" w:hAnsi="Arial" w:cs="Arial"/>
          <w:color w:val="1B232E"/>
          <w:sz w:val="20"/>
          <w:szCs w:val="20"/>
          <w:lang w:eastAsia="cs-CZ"/>
        </w:rPr>
      </w:pPr>
      <w:r w:rsidRPr="00877832">
        <w:rPr>
          <w:rFonts w:ascii="Arial" w:eastAsia="Times New Roman" w:hAnsi="Arial" w:cs="Arial"/>
          <w:color w:val="1B232E"/>
          <w:sz w:val="21"/>
          <w:szCs w:val="21"/>
          <w:u w:val="single"/>
          <w:lang w:eastAsia="cs-CZ"/>
        </w:rPr>
        <w:t xml:space="preserve">Rozhodnutí o </w:t>
      </w:r>
      <w:r w:rsidR="00AA3F6A" w:rsidRPr="00877832">
        <w:rPr>
          <w:rFonts w:ascii="Arial" w:eastAsia="Times New Roman" w:hAnsi="Arial" w:cs="Arial"/>
          <w:color w:val="1B232E"/>
          <w:sz w:val="21"/>
          <w:szCs w:val="21"/>
          <w:u w:val="single"/>
          <w:lang w:eastAsia="cs-CZ"/>
        </w:rPr>
        <w:t>nepřijetí</w:t>
      </w:r>
      <w:r w:rsidR="00AA3F6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bude zasláno poštou 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10</w:t>
      </w:r>
      <w:r w:rsidR="00AA3F6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</w:t>
      </w: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4</w:t>
      </w:r>
      <w:r w:rsidR="00AA3F6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</w:t>
      </w:r>
      <w:r>
        <w:rPr>
          <w:rFonts w:ascii="Arial" w:eastAsia="Times New Roman" w:hAnsi="Arial" w:cs="Arial"/>
          <w:color w:val="1B232E"/>
          <w:sz w:val="21"/>
          <w:szCs w:val="21"/>
          <w:lang w:eastAsia="cs-CZ"/>
        </w:rPr>
        <w:t xml:space="preserve"> </w:t>
      </w:r>
      <w:r w:rsidR="00AA3F6A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202</w:t>
      </w:r>
      <w:r w:rsidR="004D400B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6</w:t>
      </w:r>
      <w:r w:rsidR="005905C2">
        <w:rPr>
          <w:rFonts w:ascii="Arial" w:eastAsia="Times New Roman" w:hAnsi="Arial" w:cs="Arial"/>
          <w:color w:val="1B232E"/>
          <w:sz w:val="21"/>
          <w:szCs w:val="21"/>
          <w:lang w:eastAsia="cs-CZ"/>
        </w:rPr>
        <w:t>.</w:t>
      </w:r>
    </w:p>
    <w:p w:rsidR="001B2A3A" w:rsidRPr="001B2A3A" w:rsidRDefault="001B2A3A" w:rsidP="001B2A3A">
      <w:pPr>
        <w:spacing w:after="144" w:line="240" w:lineRule="auto"/>
        <w:rPr>
          <w:rFonts w:ascii="Arial" w:eastAsia="Times New Roman" w:hAnsi="Arial" w:cs="Arial"/>
          <w:color w:val="1B232E"/>
          <w:sz w:val="20"/>
          <w:szCs w:val="20"/>
          <w:lang w:eastAsia="cs-CZ"/>
        </w:rPr>
      </w:pPr>
      <w:r w:rsidRPr="001B2A3A">
        <w:rPr>
          <w:rFonts w:ascii="Arial" w:eastAsia="Times New Roman" w:hAnsi="Arial" w:cs="Arial"/>
          <w:color w:val="1B232E"/>
          <w:sz w:val="20"/>
          <w:szCs w:val="20"/>
          <w:lang w:eastAsia="cs-CZ"/>
        </w:rPr>
        <w:t> </w:t>
      </w:r>
    </w:p>
    <w:p w:rsidR="00812BD7" w:rsidRDefault="00812BD7"/>
    <w:sectPr w:rsidR="00812BD7" w:rsidSect="00877832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04E6"/>
    <w:multiLevelType w:val="hybridMultilevel"/>
    <w:tmpl w:val="2564E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5253"/>
    <w:multiLevelType w:val="hybridMultilevel"/>
    <w:tmpl w:val="15B419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3A"/>
    <w:rsid w:val="000C5467"/>
    <w:rsid w:val="001707AD"/>
    <w:rsid w:val="001B2A3A"/>
    <w:rsid w:val="002D2971"/>
    <w:rsid w:val="004436CD"/>
    <w:rsid w:val="004C0483"/>
    <w:rsid w:val="004D400B"/>
    <w:rsid w:val="005905C2"/>
    <w:rsid w:val="006A25A7"/>
    <w:rsid w:val="00706D0B"/>
    <w:rsid w:val="00812BD7"/>
    <w:rsid w:val="008474FE"/>
    <w:rsid w:val="00877832"/>
    <w:rsid w:val="00963243"/>
    <w:rsid w:val="009C66A1"/>
    <w:rsid w:val="00AA3F6A"/>
    <w:rsid w:val="00B056F9"/>
    <w:rsid w:val="00C10E7D"/>
    <w:rsid w:val="00C35E81"/>
    <w:rsid w:val="00E627F9"/>
    <w:rsid w:val="00F46839"/>
    <w:rsid w:val="00FD4DF8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922F"/>
  <w15:docId w15:val="{07044A61-5DE2-475C-A80B-2C5B408E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2A3A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1B2A3A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A3A"/>
    <w:rPr>
      <w:b/>
      <w:bCs/>
    </w:rPr>
  </w:style>
  <w:style w:type="character" w:styleId="Zdraznn">
    <w:name w:val="Emphasis"/>
    <w:basedOn w:val="Standardnpsmoodstavce"/>
    <w:uiPriority w:val="20"/>
    <w:qFormat/>
    <w:rsid w:val="001B2A3A"/>
    <w:rPr>
      <w:i/>
      <w:iCs/>
    </w:rPr>
  </w:style>
  <w:style w:type="paragraph" w:customStyle="1" w:styleId="Default">
    <w:name w:val="Default"/>
    <w:basedOn w:val="Normln"/>
    <w:rsid w:val="00FD4DF8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C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889">
              <w:marLeft w:val="40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0509">
                          <w:marLeft w:val="375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mavanet.cz/zsms/user/Zadost%20o%20prijeti%20ditete.pdf" TargetMode="External"/><Relationship Id="rId5" Type="http://schemas.openxmlformats.org/officeDocument/2006/relationships/hyperlink" Target="https://www.sumavanet.cz/zsms/user/Zapisni%20list%20dite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reditel-msprac</dc:creator>
  <cp:lastModifiedBy>MŠ Práce</cp:lastModifiedBy>
  <cp:revision>3</cp:revision>
  <cp:lastPrinted>2026-01-27T14:12:00Z</cp:lastPrinted>
  <dcterms:created xsi:type="dcterms:W3CDTF">2026-01-16T11:20:00Z</dcterms:created>
  <dcterms:modified xsi:type="dcterms:W3CDTF">2026-01-28T06:05:00Z</dcterms:modified>
</cp:coreProperties>
</file>